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94" w:rsidRDefault="00484994" w:rsidP="00812111">
      <w:pPr>
        <w:jc w:val="center"/>
        <w:rPr>
          <w:sz w:val="28"/>
        </w:rPr>
      </w:pPr>
    </w:p>
    <w:p w:rsidR="00484994" w:rsidRDefault="00484994" w:rsidP="00812111">
      <w:pPr>
        <w:jc w:val="center"/>
        <w:rPr>
          <w:sz w:val="28"/>
        </w:rPr>
      </w:pPr>
    </w:p>
    <w:p w:rsidR="00812111" w:rsidRPr="00484994" w:rsidRDefault="00812111" w:rsidP="00812111">
      <w:pPr>
        <w:jc w:val="center"/>
        <w:rPr>
          <w:b/>
          <w:sz w:val="36"/>
        </w:rPr>
      </w:pPr>
      <w:r w:rsidRPr="00484994">
        <w:rPr>
          <w:b/>
          <w:sz w:val="36"/>
        </w:rPr>
        <w:t>Crucial conversations are interactions that happen to everyone.</w:t>
      </w:r>
    </w:p>
    <w:p w:rsidR="00812111" w:rsidRPr="00484994" w:rsidRDefault="00812111" w:rsidP="007E6BF7">
      <w:pPr>
        <w:jc w:val="center"/>
        <w:rPr>
          <w:b/>
          <w:sz w:val="36"/>
        </w:rPr>
      </w:pPr>
      <w:r w:rsidRPr="00484994">
        <w:rPr>
          <w:b/>
          <w:sz w:val="36"/>
        </w:rPr>
        <w:t>They are day-to-day conversations that affect your life.</w:t>
      </w:r>
    </w:p>
    <w:p w:rsidR="001C24D1" w:rsidRDefault="001C24D1" w:rsidP="007E6BF7">
      <w:pPr>
        <w:jc w:val="center"/>
        <w:rPr>
          <w:sz w:val="28"/>
        </w:rPr>
      </w:pPr>
    </w:p>
    <w:p w:rsidR="001C24D1" w:rsidRPr="00484994" w:rsidRDefault="001C24D1" w:rsidP="007E6BF7">
      <w:pPr>
        <w:jc w:val="center"/>
        <w:rPr>
          <w:sz w:val="24"/>
        </w:rPr>
      </w:pPr>
      <w:r w:rsidRPr="00484994">
        <w:rPr>
          <w:sz w:val="32"/>
        </w:rPr>
        <w:t xml:space="preserve">Some of the most common instances are </w:t>
      </w:r>
      <w:proofErr w:type="gramStart"/>
      <w:r w:rsidRPr="00484994">
        <w:rPr>
          <w:sz w:val="32"/>
        </w:rPr>
        <w:t>critiquing</w:t>
      </w:r>
      <w:proofErr w:type="gramEnd"/>
      <w:r w:rsidRPr="00484994">
        <w:rPr>
          <w:sz w:val="32"/>
        </w:rPr>
        <w:t xml:space="preserve"> a colleague’s work</w:t>
      </w:r>
      <w:r w:rsidR="00E224D6" w:rsidRPr="00484994">
        <w:rPr>
          <w:sz w:val="32"/>
        </w:rPr>
        <w:t xml:space="preserve">, talking to a team member who isn’t keeping commitments, talking to a coworker who refuses to listen or behaves in some other inappropriate way. If the person becomes rude or belligerent and a crucial conversation must take place – remember that:  </w:t>
      </w:r>
    </w:p>
    <w:p w:rsidR="00812111" w:rsidRDefault="00812111"/>
    <w:p w:rsidR="00812111" w:rsidRDefault="00812111" w:rsidP="00812111">
      <w:pPr>
        <w:jc w:val="center"/>
      </w:pPr>
      <w:r>
        <w:rPr>
          <w:noProof/>
        </w:rPr>
        <w:drawing>
          <wp:inline distT="0" distB="0" distL="0" distR="0">
            <wp:extent cx="4388313" cy="3136392"/>
            <wp:effectExtent l="0" t="0" r="0" b="6985"/>
            <wp:docPr id="1" name="Picture 1" descr="Image result for crucial conversation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ucial conversations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93" cy="31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11" w:rsidRPr="007E6BF7" w:rsidRDefault="00812111" w:rsidP="00812111">
      <w:pPr>
        <w:jc w:val="center"/>
        <w:rPr>
          <w:rFonts w:ascii="Segoe UI Semibold" w:hAnsi="Segoe UI Semibold" w:cs="Andalus"/>
        </w:rPr>
      </w:pPr>
    </w:p>
    <w:p w:rsidR="00812111" w:rsidRDefault="00812111" w:rsidP="00812111">
      <w:pPr>
        <w:jc w:val="center"/>
        <w:rPr>
          <w:rFonts w:ascii="Segoe UI Semibold" w:hAnsi="Segoe UI Semibold" w:cs="Andalus"/>
          <w:sz w:val="26"/>
          <w:szCs w:val="26"/>
        </w:rPr>
      </w:pPr>
      <w:r w:rsidRPr="001C24D1">
        <w:rPr>
          <w:rFonts w:ascii="Segoe UI Semibold" w:hAnsi="Segoe UI Semibold" w:cs="Andalus"/>
          <w:sz w:val="26"/>
          <w:szCs w:val="26"/>
        </w:rPr>
        <w:t xml:space="preserve">In a crucial conversation </w:t>
      </w:r>
      <w:r w:rsidRPr="001C24D1">
        <w:rPr>
          <w:rFonts w:ascii="Segoe UI Semibold" w:hAnsi="Segoe UI Semibold" w:cs="Andalus"/>
          <w:b/>
          <w:sz w:val="26"/>
          <w:szCs w:val="26"/>
          <w:u w:val="single"/>
        </w:rPr>
        <w:t>opinions vary</w:t>
      </w:r>
      <w:r w:rsidRPr="001C24D1">
        <w:rPr>
          <w:rFonts w:ascii="Segoe UI Semibold" w:hAnsi="Segoe UI Semibold" w:cs="Andalus"/>
          <w:sz w:val="26"/>
          <w:szCs w:val="26"/>
        </w:rPr>
        <w:t xml:space="preserve">, the </w:t>
      </w:r>
      <w:r w:rsidRPr="001C24D1">
        <w:rPr>
          <w:rFonts w:ascii="Segoe UI Semibold" w:hAnsi="Segoe UI Semibold" w:cs="Andalus"/>
          <w:b/>
          <w:sz w:val="26"/>
          <w:szCs w:val="26"/>
          <w:u w:val="single"/>
        </w:rPr>
        <w:t>stakes are high</w:t>
      </w:r>
      <w:r w:rsidRPr="001C24D1">
        <w:rPr>
          <w:rFonts w:ascii="Segoe UI Semibold" w:hAnsi="Segoe UI Semibold" w:cs="Andalus"/>
          <w:sz w:val="26"/>
          <w:szCs w:val="26"/>
        </w:rPr>
        <w:t xml:space="preserve">, and </w:t>
      </w:r>
      <w:r w:rsidRPr="001C24D1">
        <w:rPr>
          <w:rFonts w:ascii="Segoe UI Semibold" w:hAnsi="Segoe UI Semibold" w:cs="Andalus"/>
          <w:b/>
          <w:sz w:val="26"/>
          <w:szCs w:val="26"/>
          <w:u w:val="single"/>
        </w:rPr>
        <w:t>emotions run strong</w:t>
      </w:r>
      <w:r w:rsidRPr="001C24D1">
        <w:rPr>
          <w:rFonts w:ascii="Segoe UI Semibold" w:hAnsi="Segoe UI Semibold" w:cs="Andalus"/>
          <w:sz w:val="26"/>
          <w:szCs w:val="26"/>
        </w:rPr>
        <w:t>.</w:t>
      </w:r>
    </w:p>
    <w:p w:rsidR="00E224D6" w:rsidRPr="001C24D1" w:rsidRDefault="00E224D6" w:rsidP="00812111">
      <w:pPr>
        <w:jc w:val="center"/>
        <w:rPr>
          <w:rFonts w:ascii="Segoe UI Semibold" w:hAnsi="Segoe UI Semibold" w:cs="Andalus"/>
          <w:sz w:val="26"/>
          <w:szCs w:val="26"/>
        </w:rPr>
      </w:pPr>
    </w:p>
    <w:p w:rsidR="00A21529" w:rsidRDefault="00A21529" w:rsidP="00812111">
      <w:pPr>
        <w:jc w:val="center"/>
      </w:pPr>
    </w:p>
    <w:p w:rsidR="00A630FF" w:rsidRDefault="00A630FF" w:rsidP="001C24D1">
      <w:pPr>
        <w:rPr>
          <w:rFonts w:ascii="Arial" w:hAnsi="Arial" w:cs="Arial"/>
          <w:b/>
          <w:sz w:val="24"/>
        </w:rPr>
      </w:pPr>
    </w:p>
    <w:p w:rsidR="00A630FF" w:rsidRDefault="00A630FF" w:rsidP="001C24D1">
      <w:pPr>
        <w:rPr>
          <w:rFonts w:ascii="Arial" w:hAnsi="Arial" w:cs="Arial"/>
          <w:b/>
          <w:sz w:val="24"/>
        </w:rPr>
      </w:pPr>
    </w:p>
    <w:p w:rsidR="00A630FF" w:rsidRDefault="00A630FF" w:rsidP="001C24D1">
      <w:pPr>
        <w:rPr>
          <w:rFonts w:ascii="Arial" w:hAnsi="Arial" w:cs="Arial"/>
          <w:b/>
          <w:sz w:val="24"/>
        </w:rPr>
      </w:pPr>
    </w:p>
    <w:p w:rsidR="00A21529" w:rsidRPr="00484994" w:rsidRDefault="007E6BF7" w:rsidP="001C24D1">
      <w:pPr>
        <w:rPr>
          <w:rFonts w:ascii="Arial Rounded MT Bold" w:hAnsi="Arial Rounded MT Bold" w:cs="Arial"/>
          <w:b/>
          <w:sz w:val="32"/>
        </w:rPr>
      </w:pPr>
      <w:r w:rsidRPr="00484994">
        <w:rPr>
          <w:rFonts w:ascii="Arial Rounded MT Bold" w:hAnsi="Arial Rounded MT Bold" w:cs="Arial"/>
          <w:b/>
          <w:sz w:val="32"/>
        </w:rPr>
        <w:t>Most of these conversations involve the w</w:t>
      </w:r>
      <w:r w:rsidR="00A21529" w:rsidRPr="00484994">
        <w:rPr>
          <w:rFonts w:ascii="Arial Rounded MT Bold" w:hAnsi="Arial Rounded MT Bold" w:cs="Arial"/>
          <w:b/>
          <w:sz w:val="32"/>
        </w:rPr>
        <w:t>ay people behave</w:t>
      </w:r>
      <w:r w:rsidRPr="00484994">
        <w:rPr>
          <w:rFonts w:ascii="Arial Rounded MT Bold" w:hAnsi="Arial Rounded MT Bold" w:cs="Arial"/>
          <w:b/>
          <w:sz w:val="32"/>
        </w:rPr>
        <w:t xml:space="preserve"> or </w:t>
      </w:r>
      <w:r w:rsidR="00A21529" w:rsidRPr="00484994">
        <w:rPr>
          <w:rFonts w:ascii="Arial Rounded MT Bold" w:hAnsi="Arial Rounded MT Bold" w:cs="Arial"/>
          <w:b/>
          <w:sz w:val="32"/>
        </w:rPr>
        <w:t>perform</w:t>
      </w:r>
      <w:r w:rsidR="001C24D1" w:rsidRPr="00484994">
        <w:rPr>
          <w:rFonts w:ascii="Arial Rounded MT Bold" w:hAnsi="Arial Rounded MT Bold" w:cs="Arial"/>
          <w:b/>
          <w:sz w:val="32"/>
        </w:rPr>
        <w:t>.</w:t>
      </w:r>
    </w:p>
    <w:p w:rsidR="00ED1C42" w:rsidRPr="00484994" w:rsidRDefault="007E6BF7" w:rsidP="007E6BF7">
      <w:pPr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To enhance your success -</w:t>
      </w:r>
      <w:r w:rsidR="007006C2" w:rsidRPr="00484994">
        <w:rPr>
          <w:rFonts w:ascii="Arial Rounded MT Bold" w:hAnsi="Arial Rounded MT Bold"/>
          <w:sz w:val="32"/>
          <w:szCs w:val="26"/>
        </w:rPr>
        <w:t xml:space="preserve"> 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Don’t let your own apprehension stand in the way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Prepare rather than confront without a plan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The goal is to achieve a positive outcome for both parties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Set a clear goal for what you want to focus on during the conversation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Consider the other person’s background and how they best receive comments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Pick the best time and location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Arrive relaxed and begin with positive thoughts and appreciate the opportunity to talk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Communicate your hopes for the conversation, be specific and focus on your goal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Try not to get sidetracked with other topics or emotional responses</w:t>
      </w:r>
    </w:p>
    <w:p w:rsidR="00ED1C42" w:rsidRPr="00484994" w:rsidRDefault="00ED1C42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Discuss your feelings and why the situation is important to you and how it is impacting you and others</w:t>
      </w:r>
    </w:p>
    <w:p w:rsidR="007E6BF7" w:rsidRPr="00484994" w:rsidRDefault="007E6BF7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Listen to the other party’s perspective</w:t>
      </w:r>
    </w:p>
    <w:p w:rsidR="007E6BF7" w:rsidRPr="00484994" w:rsidRDefault="007E6BF7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Take a stance of curiosity rather than becoming defensive</w:t>
      </w:r>
    </w:p>
    <w:p w:rsidR="007E6BF7" w:rsidRPr="00484994" w:rsidRDefault="007E6BF7" w:rsidP="007E6BF7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>Keep in mind possible solutions and try to be flexible in finding ways to fix the problem</w:t>
      </w:r>
    </w:p>
    <w:p w:rsidR="007006C2" w:rsidRPr="00484994" w:rsidRDefault="007006C2" w:rsidP="007006C2">
      <w:pPr>
        <w:pStyle w:val="ListParagraph"/>
        <w:numPr>
          <w:ilvl w:val="0"/>
          <w:numId w:val="3"/>
        </w:numPr>
        <w:spacing w:after="0" w:line="288" w:lineRule="auto"/>
        <w:rPr>
          <w:rFonts w:ascii="Arial Rounded MT Bold" w:hAnsi="Arial Rounded MT Bold"/>
          <w:sz w:val="32"/>
          <w:szCs w:val="26"/>
        </w:rPr>
      </w:pPr>
      <w:r w:rsidRPr="00484994">
        <w:rPr>
          <w:rFonts w:ascii="Arial Rounded MT Bold" w:hAnsi="Arial Rounded MT Bold"/>
          <w:sz w:val="32"/>
          <w:szCs w:val="26"/>
        </w:rPr>
        <w:t xml:space="preserve">If there is some agreement make sure there is a shared understanding </w:t>
      </w:r>
    </w:p>
    <w:p w:rsidR="007006C2" w:rsidRPr="00484994" w:rsidRDefault="007006C2" w:rsidP="007006C2">
      <w:pPr>
        <w:pStyle w:val="ListParagraph"/>
        <w:spacing w:after="0" w:line="288" w:lineRule="auto"/>
        <w:rPr>
          <w:rFonts w:ascii="Arial Rounded MT Bold" w:hAnsi="Arial Rounded MT Bold"/>
        </w:rPr>
      </w:pPr>
      <w:r w:rsidRPr="00484994">
        <w:rPr>
          <w:rFonts w:ascii="Arial Rounded MT Bold" w:hAnsi="Arial Rounded MT Bold"/>
        </w:rPr>
        <w:t xml:space="preserve">                                                                           (</w:t>
      </w:r>
      <w:hyperlink r:id="rId8" w:history="1">
        <w:r w:rsidR="00217BB7" w:rsidRPr="00484994">
          <w:rPr>
            <w:rStyle w:val="Hyperlink"/>
            <w:rFonts w:ascii="Arial Rounded MT Bold" w:hAnsi="Arial Rounded MT Bold"/>
          </w:rPr>
          <w:t>https://www.youtube.com/watch?v=WGcI6RWCohk</w:t>
        </w:r>
      </w:hyperlink>
      <w:r w:rsidRPr="00484994">
        <w:rPr>
          <w:rFonts w:ascii="Arial Rounded MT Bold" w:hAnsi="Arial Rounded MT Bold"/>
        </w:rPr>
        <w:t>)</w:t>
      </w:r>
    </w:p>
    <w:p w:rsidR="00A630FF" w:rsidRPr="00484994" w:rsidRDefault="00A630FF" w:rsidP="007006C2">
      <w:pPr>
        <w:pStyle w:val="ListParagraph"/>
        <w:spacing w:after="0" w:line="288" w:lineRule="auto"/>
        <w:rPr>
          <w:rFonts w:ascii="Arial Black" w:hAnsi="Arial Black"/>
        </w:rPr>
      </w:pPr>
    </w:p>
    <w:p w:rsidR="00A630FF" w:rsidRPr="00484994" w:rsidRDefault="00A630FF" w:rsidP="007006C2">
      <w:pPr>
        <w:pStyle w:val="ListParagraph"/>
        <w:spacing w:after="0" w:line="288" w:lineRule="auto"/>
        <w:rPr>
          <w:rFonts w:ascii="Arial Black" w:hAnsi="Arial Black"/>
        </w:rPr>
      </w:pPr>
    </w:p>
    <w:p w:rsidR="00A630FF" w:rsidRDefault="00A630FF" w:rsidP="007006C2">
      <w:pPr>
        <w:pStyle w:val="ListParagraph"/>
        <w:spacing w:after="0" w:line="288" w:lineRule="auto"/>
      </w:pPr>
    </w:p>
    <w:p w:rsidR="00A630FF" w:rsidRDefault="00A630FF" w:rsidP="007006C2">
      <w:pPr>
        <w:pStyle w:val="ListParagraph"/>
        <w:spacing w:after="0" w:line="288" w:lineRule="auto"/>
      </w:pPr>
    </w:p>
    <w:p w:rsidR="00A630FF" w:rsidRDefault="00A630FF" w:rsidP="007006C2">
      <w:pPr>
        <w:pStyle w:val="ListParagraph"/>
        <w:spacing w:after="0" w:line="288" w:lineRule="auto"/>
      </w:pPr>
    </w:p>
    <w:p w:rsidR="00217BB7" w:rsidRDefault="00217BB7" w:rsidP="007006C2">
      <w:pPr>
        <w:pStyle w:val="ListParagraph"/>
        <w:spacing w:after="0" w:line="288" w:lineRule="auto"/>
      </w:pPr>
    </w:p>
    <w:p w:rsidR="001C24D1" w:rsidRDefault="00484994" w:rsidP="007006C2">
      <w:pPr>
        <w:pStyle w:val="ListParagraph"/>
        <w:spacing w:after="0" w:line="28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6796405" cy="354774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0FF" w:rsidRDefault="00484994" w:rsidP="00484994">
      <w:pPr>
        <w:spacing w:after="0" w:line="288" w:lineRule="auto"/>
        <w:rPr>
          <w:sz w:val="28"/>
        </w:rPr>
      </w:pPr>
      <w:r>
        <w:rPr>
          <w:sz w:val="28"/>
        </w:rPr>
        <w:br w:type="textWrapping" w:clear="all"/>
      </w: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A630FF" w:rsidRDefault="00A630FF" w:rsidP="001C24D1">
      <w:pPr>
        <w:spacing w:after="0" w:line="288" w:lineRule="auto"/>
        <w:rPr>
          <w:sz w:val="28"/>
        </w:rPr>
      </w:pPr>
    </w:p>
    <w:p w:rsidR="00484994" w:rsidRDefault="00484994" w:rsidP="001C24D1">
      <w:pPr>
        <w:spacing w:after="0" w:line="288" w:lineRule="auto"/>
        <w:rPr>
          <w:sz w:val="28"/>
        </w:rPr>
      </w:pPr>
    </w:p>
    <w:p w:rsidR="00484994" w:rsidRDefault="00484994" w:rsidP="001C24D1">
      <w:pPr>
        <w:spacing w:after="0" w:line="288" w:lineRule="auto"/>
        <w:rPr>
          <w:sz w:val="28"/>
        </w:rPr>
      </w:pPr>
    </w:p>
    <w:p w:rsidR="00484994" w:rsidRDefault="00484994" w:rsidP="001C24D1">
      <w:pPr>
        <w:spacing w:after="0" w:line="288" w:lineRule="auto"/>
        <w:rPr>
          <w:sz w:val="28"/>
        </w:rPr>
      </w:pPr>
    </w:p>
    <w:p w:rsidR="001C24D1" w:rsidRPr="00484994" w:rsidRDefault="001C24D1" w:rsidP="001C24D1">
      <w:pPr>
        <w:spacing w:after="0" w:line="288" w:lineRule="auto"/>
        <w:rPr>
          <w:sz w:val="36"/>
        </w:rPr>
      </w:pPr>
      <w:r w:rsidRPr="00484994">
        <w:rPr>
          <w:sz w:val="36"/>
        </w:rPr>
        <w:t>During the crucial conversation, when confronted with an opposing, negative or incomprehensible comment - Respond with one of the following:</w:t>
      </w:r>
    </w:p>
    <w:p w:rsidR="001C24D1" w:rsidRPr="00484994" w:rsidRDefault="001C24D1" w:rsidP="001C24D1">
      <w:pPr>
        <w:spacing w:after="0" w:line="288" w:lineRule="auto"/>
        <w:rPr>
          <w:sz w:val="36"/>
        </w:rPr>
      </w:pPr>
    </w:p>
    <w:p w:rsidR="00217BB7" w:rsidRPr="00484994" w:rsidRDefault="00217BB7" w:rsidP="001C24D1">
      <w:pPr>
        <w:pStyle w:val="ListParagraph"/>
        <w:numPr>
          <w:ilvl w:val="0"/>
          <w:numId w:val="4"/>
        </w:numPr>
        <w:spacing w:after="0" w:line="288" w:lineRule="auto"/>
        <w:rPr>
          <w:sz w:val="36"/>
        </w:rPr>
      </w:pPr>
      <w:proofErr w:type="gramStart"/>
      <w:r w:rsidRPr="00484994">
        <w:rPr>
          <w:sz w:val="36"/>
        </w:rPr>
        <w:t>That’s</w:t>
      </w:r>
      <w:proofErr w:type="gramEnd"/>
      <w:r w:rsidRPr="00484994">
        <w:rPr>
          <w:sz w:val="36"/>
        </w:rPr>
        <w:t xml:space="preserve"> interesting, </w:t>
      </w:r>
      <w:r w:rsidRPr="00484994">
        <w:rPr>
          <w:b/>
          <w:sz w:val="36"/>
        </w:rPr>
        <w:t>tell</w:t>
      </w:r>
      <w:r w:rsidRPr="00484994">
        <w:rPr>
          <w:sz w:val="36"/>
        </w:rPr>
        <w:t xml:space="preserve"> me more.</w:t>
      </w:r>
    </w:p>
    <w:p w:rsidR="00217BB7" w:rsidRPr="00484994" w:rsidRDefault="00217BB7" w:rsidP="001C24D1">
      <w:pPr>
        <w:pStyle w:val="ListParagraph"/>
        <w:numPr>
          <w:ilvl w:val="0"/>
          <w:numId w:val="4"/>
        </w:numPr>
        <w:spacing w:after="0" w:line="288" w:lineRule="auto"/>
        <w:rPr>
          <w:sz w:val="36"/>
        </w:rPr>
      </w:pPr>
      <w:proofErr w:type="gramStart"/>
      <w:r w:rsidRPr="00484994">
        <w:rPr>
          <w:sz w:val="36"/>
        </w:rPr>
        <w:t>That’s</w:t>
      </w:r>
      <w:proofErr w:type="gramEnd"/>
      <w:r w:rsidRPr="00484994">
        <w:rPr>
          <w:sz w:val="36"/>
        </w:rPr>
        <w:t xml:space="preserve"> interesting, why would you </w:t>
      </w:r>
      <w:r w:rsidRPr="00484994">
        <w:rPr>
          <w:b/>
          <w:sz w:val="36"/>
        </w:rPr>
        <w:t>say</w:t>
      </w:r>
      <w:r w:rsidRPr="00484994">
        <w:rPr>
          <w:sz w:val="36"/>
        </w:rPr>
        <w:t xml:space="preserve"> that?</w:t>
      </w:r>
    </w:p>
    <w:p w:rsidR="00217BB7" w:rsidRPr="00484994" w:rsidRDefault="00217BB7" w:rsidP="001C24D1">
      <w:pPr>
        <w:pStyle w:val="ListParagraph"/>
        <w:numPr>
          <w:ilvl w:val="0"/>
          <w:numId w:val="4"/>
        </w:numPr>
        <w:spacing w:after="0" w:line="288" w:lineRule="auto"/>
        <w:rPr>
          <w:sz w:val="36"/>
        </w:rPr>
      </w:pPr>
      <w:proofErr w:type="gramStart"/>
      <w:r w:rsidRPr="00484994">
        <w:rPr>
          <w:sz w:val="36"/>
        </w:rPr>
        <w:t>That’s</w:t>
      </w:r>
      <w:proofErr w:type="gramEnd"/>
      <w:r w:rsidRPr="00484994">
        <w:rPr>
          <w:sz w:val="36"/>
        </w:rPr>
        <w:t xml:space="preserve"> interesting, why would you </w:t>
      </w:r>
      <w:r w:rsidRPr="00484994">
        <w:rPr>
          <w:b/>
          <w:sz w:val="36"/>
        </w:rPr>
        <w:t>do</w:t>
      </w:r>
      <w:r w:rsidRPr="00484994">
        <w:rPr>
          <w:sz w:val="36"/>
        </w:rPr>
        <w:t xml:space="preserve"> that?</w:t>
      </w:r>
    </w:p>
    <w:p w:rsidR="00217BB7" w:rsidRPr="00484994" w:rsidRDefault="00217BB7" w:rsidP="001C24D1">
      <w:pPr>
        <w:pStyle w:val="ListParagraph"/>
        <w:numPr>
          <w:ilvl w:val="0"/>
          <w:numId w:val="4"/>
        </w:numPr>
        <w:spacing w:after="0" w:line="288" w:lineRule="auto"/>
        <w:rPr>
          <w:sz w:val="36"/>
        </w:rPr>
      </w:pPr>
      <w:proofErr w:type="gramStart"/>
      <w:r w:rsidRPr="00484994">
        <w:rPr>
          <w:sz w:val="36"/>
        </w:rPr>
        <w:t>That’s</w:t>
      </w:r>
      <w:proofErr w:type="gramEnd"/>
      <w:r w:rsidRPr="00484994">
        <w:rPr>
          <w:sz w:val="36"/>
        </w:rPr>
        <w:t xml:space="preserve"> interesting, why would you </w:t>
      </w:r>
      <w:r w:rsidRPr="00484994">
        <w:rPr>
          <w:b/>
          <w:sz w:val="36"/>
        </w:rPr>
        <w:t>ask</w:t>
      </w:r>
      <w:r w:rsidRPr="00484994">
        <w:rPr>
          <w:sz w:val="36"/>
        </w:rPr>
        <w:t xml:space="preserve"> that?</w:t>
      </w:r>
      <w:bookmarkStart w:id="0" w:name="_GoBack"/>
      <w:bookmarkEnd w:id="0"/>
    </w:p>
    <w:p w:rsidR="00E224D6" w:rsidRPr="00484994" w:rsidRDefault="00E224D6" w:rsidP="00E224D6">
      <w:pPr>
        <w:spacing w:after="0" w:line="288" w:lineRule="auto"/>
        <w:rPr>
          <w:sz w:val="36"/>
        </w:rPr>
      </w:pPr>
    </w:p>
    <w:p w:rsidR="00E224D6" w:rsidRPr="00484994" w:rsidRDefault="00E224D6" w:rsidP="00E224D6">
      <w:pPr>
        <w:spacing w:after="0" w:line="288" w:lineRule="auto"/>
        <w:rPr>
          <w:sz w:val="36"/>
        </w:rPr>
      </w:pPr>
      <w:r w:rsidRPr="00484994">
        <w:rPr>
          <w:sz w:val="36"/>
        </w:rPr>
        <w:t xml:space="preserve">Monitor the dynamic of the team discussion and do </w:t>
      </w:r>
      <w:r w:rsidR="00A630FF" w:rsidRPr="00484994">
        <w:rPr>
          <w:sz w:val="36"/>
        </w:rPr>
        <w:t>all you can to make people safe. In the absence of safety, people may turn to silence or violence – neither will resolve the differences between people.</w:t>
      </w:r>
    </w:p>
    <w:p w:rsidR="00484994" w:rsidRPr="00484994" w:rsidRDefault="00484994" w:rsidP="00E224D6">
      <w:pPr>
        <w:spacing w:after="0" w:line="288" w:lineRule="auto"/>
        <w:rPr>
          <w:sz w:val="36"/>
        </w:rPr>
      </w:pPr>
    </w:p>
    <w:p w:rsidR="00A630FF" w:rsidRPr="00484994" w:rsidRDefault="00A630FF" w:rsidP="00E224D6">
      <w:pPr>
        <w:spacing w:after="0" w:line="288" w:lineRule="auto"/>
        <w:rPr>
          <w:sz w:val="36"/>
        </w:rPr>
      </w:pPr>
      <w:r w:rsidRPr="00484994">
        <w:rPr>
          <w:sz w:val="36"/>
        </w:rPr>
        <w:t>Silence may present itself through masking, avoiding or withdrawing.</w:t>
      </w:r>
    </w:p>
    <w:p w:rsidR="00484994" w:rsidRPr="00484994" w:rsidRDefault="00484994" w:rsidP="00E224D6">
      <w:pPr>
        <w:spacing w:after="0" w:line="288" w:lineRule="auto"/>
        <w:rPr>
          <w:sz w:val="36"/>
        </w:rPr>
      </w:pPr>
    </w:p>
    <w:p w:rsidR="00A630FF" w:rsidRPr="00484994" w:rsidRDefault="00A630FF" w:rsidP="00E224D6">
      <w:pPr>
        <w:spacing w:after="0" w:line="288" w:lineRule="auto"/>
        <w:rPr>
          <w:sz w:val="36"/>
        </w:rPr>
      </w:pPr>
      <w:r w:rsidRPr="00484994">
        <w:rPr>
          <w:sz w:val="36"/>
        </w:rPr>
        <w:t>Violence may present itself through controlling, labelling or attacking.</w:t>
      </w:r>
    </w:p>
    <w:sectPr w:rsidR="00A630FF" w:rsidRPr="00484994" w:rsidSect="007E6BF7">
      <w:head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E8" w:rsidRDefault="008B25E8" w:rsidP="007E6BF7">
      <w:pPr>
        <w:spacing w:after="0" w:line="240" w:lineRule="auto"/>
      </w:pPr>
      <w:r>
        <w:separator/>
      </w:r>
    </w:p>
  </w:endnote>
  <w:endnote w:type="continuationSeparator" w:id="0">
    <w:p w:rsidR="008B25E8" w:rsidRDefault="008B25E8" w:rsidP="007E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E8" w:rsidRDefault="008B25E8" w:rsidP="007E6BF7">
      <w:pPr>
        <w:spacing w:after="0" w:line="240" w:lineRule="auto"/>
      </w:pPr>
      <w:r>
        <w:separator/>
      </w:r>
    </w:p>
  </w:footnote>
  <w:footnote w:type="continuationSeparator" w:id="0">
    <w:p w:rsidR="008B25E8" w:rsidRDefault="008B25E8" w:rsidP="007E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E8" w:rsidRPr="001C24D1" w:rsidRDefault="008B25E8" w:rsidP="007E6BF7">
    <w:pPr>
      <w:jc w:val="center"/>
      <w:rPr>
        <w:rFonts w:ascii="Arial Black" w:hAnsi="Arial Black"/>
        <w:b/>
        <w:sz w:val="40"/>
        <w:szCs w:val="36"/>
      </w:rPr>
    </w:pPr>
    <w:r w:rsidRPr="001C24D1">
      <w:rPr>
        <w:rFonts w:ascii="Arial Black" w:hAnsi="Arial Black"/>
        <w:b/>
        <w:sz w:val="40"/>
        <w:szCs w:val="36"/>
      </w:rPr>
      <w:t>Crucial Conversations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5AC"/>
    <w:multiLevelType w:val="hybridMultilevel"/>
    <w:tmpl w:val="84820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896"/>
    <w:multiLevelType w:val="hybridMultilevel"/>
    <w:tmpl w:val="F25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172"/>
    <w:multiLevelType w:val="hybridMultilevel"/>
    <w:tmpl w:val="E2903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A52D0"/>
    <w:multiLevelType w:val="hybridMultilevel"/>
    <w:tmpl w:val="70D63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1"/>
    <w:rsid w:val="000435D0"/>
    <w:rsid w:val="001C24D1"/>
    <w:rsid w:val="00217BB7"/>
    <w:rsid w:val="00484994"/>
    <w:rsid w:val="007006C2"/>
    <w:rsid w:val="007E6BF7"/>
    <w:rsid w:val="00812111"/>
    <w:rsid w:val="008B25E8"/>
    <w:rsid w:val="00A21529"/>
    <w:rsid w:val="00A630FF"/>
    <w:rsid w:val="00CD5E5B"/>
    <w:rsid w:val="00E224D6"/>
    <w:rsid w:val="00E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20FE"/>
  <w15:chartTrackingRefBased/>
  <w15:docId w15:val="{96C41584-7D44-42D0-9250-0EE1A22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F7"/>
  </w:style>
  <w:style w:type="paragraph" w:styleId="Footer">
    <w:name w:val="footer"/>
    <w:basedOn w:val="Normal"/>
    <w:link w:val="FooterChar"/>
    <w:uiPriority w:val="99"/>
    <w:unhideWhenUsed/>
    <w:rsid w:val="007E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F7"/>
  </w:style>
  <w:style w:type="paragraph" w:styleId="ListParagraph">
    <w:name w:val="List Paragraph"/>
    <w:basedOn w:val="Normal"/>
    <w:uiPriority w:val="34"/>
    <w:qFormat/>
    <w:rsid w:val="007E6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cI6RWCo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cp:lastPrinted>2018-02-20T02:43:00Z</cp:lastPrinted>
  <dcterms:created xsi:type="dcterms:W3CDTF">2018-02-20T12:20:00Z</dcterms:created>
  <dcterms:modified xsi:type="dcterms:W3CDTF">2018-02-20T12:20:00Z</dcterms:modified>
</cp:coreProperties>
</file>